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647CD8" w:rsidRDefault="00CD36CF" w:rsidP="002010BF">
      <w:pPr>
        <w:pStyle w:val="TitlePageOrigin"/>
      </w:pPr>
      <w:r w:rsidRPr="00647CD8">
        <w:t>WEST virginia legislature</w:t>
      </w:r>
    </w:p>
    <w:p w14:paraId="5017BC82" w14:textId="6E472E25" w:rsidR="00CD36CF" w:rsidRPr="00647CD8" w:rsidRDefault="00CD36CF" w:rsidP="002010BF">
      <w:pPr>
        <w:pStyle w:val="TitlePageSession"/>
      </w:pPr>
      <w:r w:rsidRPr="00647CD8">
        <w:t>20</w:t>
      </w:r>
      <w:r w:rsidR="00081D6D" w:rsidRPr="00647CD8">
        <w:t>2</w:t>
      </w:r>
      <w:r w:rsidR="00CC26D0" w:rsidRPr="00647CD8">
        <w:t>2</w:t>
      </w:r>
      <w:r w:rsidRPr="00647CD8">
        <w:t xml:space="preserve"> regular session</w:t>
      </w:r>
    </w:p>
    <w:p w14:paraId="3BC22878" w14:textId="0918560D" w:rsidR="00647CD8" w:rsidRPr="00647CD8" w:rsidRDefault="00647CD8" w:rsidP="002010BF">
      <w:pPr>
        <w:pStyle w:val="TitlePageSession"/>
      </w:pPr>
      <w:r w:rsidRPr="00647CD8">
        <w:t>ENROLLED</w:t>
      </w:r>
    </w:p>
    <w:p w14:paraId="39A7B080" w14:textId="77777777" w:rsidR="00CD36CF" w:rsidRPr="00647CD8" w:rsidRDefault="00B06A69" w:rsidP="002010BF">
      <w:pPr>
        <w:pStyle w:val="TitlePageBillPrefix"/>
      </w:pPr>
      <w:sdt>
        <w:sdtPr>
          <w:tag w:val="IntroDate"/>
          <w:id w:val="-1236936958"/>
          <w:placeholder>
            <w:docPart w:val="90B3D1A7576343C8B832415A93B3A131"/>
          </w:placeholder>
          <w:text/>
        </w:sdtPr>
        <w:sdtEndPr/>
        <w:sdtContent>
          <w:r w:rsidR="00AC3B58" w:rsidRPr="00647CD8">
            <w:t>Committee Substitute</w:t>
          </w:r>
        </w:sdtContent>
      </w:sdt>
    </w:p>
    <w:p w14:paraId="712B0034" w14:textId="77777777" w:rsidR="00AC3B58" w:rsidRPr="00647CD8" w:rsidRDefault="00AC3B58" w:rsidP="002010BF">
      <w:pPr>
        <w:pStyle w:val="TitlePageBillPrefix"/>
      </w:pPr>
      <w:r w:rsidRPr="00647CD8">
        <w:t>for</w:t>
      </w:r>
    </w:p>
    <w:p w14:paraId="19B3C5B3" w14:textId="50832BDF" w:rsidR="00CD36CF" w:rsidRPr="00647CD8" w:rsidRDefault="00B06A69"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734DF5" w:rsidRPr="00647CD8">
            <w:t>House</w:t>
          </w:r>
        </w:sdtContent>
      </w:sdt>
      <w:r w:rsidR="00303684" w:rsidRPr="00647CD8">
        <w:t xml:space="preserve"> </w:t>
      </w:r>
      <w:r w:rsidR="00CD36CF" w:rsidRPr="00647CD8">
        <w:t xml:space="preserve">Bill </w:t>
      </w:r>
      <w:sdt>
        <w:sdtPr>
          <w:tag w:val="BNum"/>
          <w:id w:val="1645317809"/>
          <w:lock w:val="sdtLocked"/>
          <w:placeholder>
            <w:docPart w:val="8643667F598C40D0B74CA1FB5634A047"/>
          </w:placeholder>
          <w:text/>
        </w:sdtPr>
        <w:sdtEndPr/>
        <w:sdtContent>
          <w:r w:rsidR="00734DF5" w:rsidRPr="00647CD8">
            <w:t>4484</w:t>
          </w:r>
        </w:sdtContent>
      </w:sdt>
    </w:p>
    <w:p w14:paraId="0E39AB03" w14:textId="77777777" w:rsidR="00734DF5" w:rsidRPr="00647CD8" w:rsidRDefault="00734DF5" w:rsidP="002010BF">
      <w:pPr>
        <w:pStyle w:val="References"/>
        <w:rPr>
          <w:smallCaps/>
        </w:rPr>
      </w:pPr>
      <w:r w:rsidRPr="00647CD8">
        <w:rPr>
          <w:smallCaps/>
        </w:rPr>
        <w:t xml:space="preserve">By Delegates Householder, Gearheart, Storch, Rowan, Riley, Espinosa, Criss, Williams, Rowe, Graves, and Ellington </w:t>
      </w:r>
    </w:p>
    <w:p w14:paraId="781D2BF4" w14:textId="2746E9A4" w:rsidR="00B26A75" w:rsidRPr="00647CD8" w:rsidRDefault="00CD36CF" w:rsidP="00734DF5">
      <w:pPr>
        <w:pStyle w:val="References"/>
        <w:sectPr w:rsidR="00B26A75" w:rsidRPr="00647CD8" w:rsidSect="00734DF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47CD8">
        <w:t>[</w:t>
      </w:r>
      <w:sdt>
        <w:sdtPr>
          <w:tag w:val="References"/>
          <w:id w:val="-1043047873"/>
          <w:placeholder>
            <w:docPart w:val="F8A5B938AF9947D8903309DD7DEBD1D1"/>
          </w:placeholder>
          <w:text w:multiLine="1"/>
        </w:sdtPr>
        <w:sdtEndPr/>
        <w:sdtContent>
          <w:r w:rsidR="00647CD8" w:rsidRPr="00647CD8">
            <w:t>Passed March 7, 2022; in effect from passage.</w:t>
          </w:r>
        </w:sdtContent>
      </w:sdt>
      <w:r w:rsidRPr="00647CD8">
        <w:t>]</w:t>
      </w:r>
    </w:p>
    <w:p w14:paraId="119584DE" w14:textId="48C66EDB" w:rsidR="00734DF5" w:rsidRPr="00647CD8" w:rsidRDefault="00734DF5" w:rsidP="00734DF5">
      <w:pPr>
        <w:pStyle w:val="References"/>
      </w:pPr>
    </w:p>
    <w:p w14:paraId="1B6812EB" w14:textId="10F76F60" w:rsidR="00734DF5" w:rsidRPr="00647CD8" w:rsidRDefault="00647CD8" w:rsidP="00B26A75">
      <w:pPr>
        <w:pStyle w:val="TitleSection"/>
        <w:rPr>
          <w:color w:val="auto"/>
        </w:rPr>
      </w:pPr>
      <w:r w:rsidRPr="00647CD8">
        <w:rPr>
          <w:color w:val="auto"/>
        </w:rPr>
        <w:lastRenderedPageBreak/>
        <w:t>AN ACT</w:t>
      </w:r>
      <w:r w:rsidR="00734DF5" w:rsidRPr="00647CD8">
        <w:rPr>
          <w:color w:val="auto"/>
        </w:rPr>
        <w:t xml:space="preserve"> recognizing and declaring certain claims against agencies of the state to be moral obligations of the state; and directing the Auditor to issue warrants for the payment thereof.</w:t>
      </w:r>
    </w:p>
    <w:p w14:paraId="02AA77C6" w14:textId="77777777" w:rsidR="00734DF5" w:rsidRPr="00647CD8" w:rsidRDefault="00734DF5" w:rsidP="00B26A75">
      <w:pPr>
        <w:pStyle w:val="EnactingClause"/>
        <w:rPr>
          <w:color w:val="auto"/>
        </w:rPr>
        <w:sectPr w:rsidR="00734DF5" w:rsidRPr="00647CD8" w:rsidSect="00B26A75">
          <w:headerReference w:type="default" r:id="rId12"/>
          <w:footerReference w:type="default" r:id="rId13"/>
          <w:pgSz w:w="12240" w:h="15840" w:code="1"/>
          <w:pgMar w:top="1440" w:right="1440" w:bottom="1440" w:left="1440" w:header="720" w:footer="720" w:gutter="0"/>
          <w:lnNumType w:countBy="1" w:restart="newSection"/>
          <w:pgNumType w:start="0"/>
          <w:cols w:space="720"/>
          <w:titlePg/>
          <w:docGrid w:linePitch="360"/>
        </w:sectPr>
      </w:pPr>
      <w:r w:rsidRPr="00647CD8">
        <w:rPr>
          <w:color w:val="auto"/>
        </w:rPr>
        <w:t>Be it enacted by the Legislature of West Virginia:</w:t>
      </w:r>
    </w:p>
    <w:p w14:paraId="60C19575" w14:textId="77777777" w:rsidR="00734DF5" w:rsidRPr="00647CD8" w:rsidRDefault="00734DF5" w:rsidP="00B26A75">
      <w:pPr>
        <w:pStyle w:val="ArticleHeading"/>
        <w:widowControl/>
        <w:rPr>
          <w:color w:val="auto"/>
        </w:rPr>
      </w:pPr>
      <w:r w:rsidRPr="00647CD8">
        <w:rPr>
          <w:color w:val="auto"/>
        </w:rPr>
        <w:t>CLAIMS AGAINST THE STATE.</w:t>
      </w:r>
    </w:p>
    <w:p w14:paraId="7D8FA1FD" w14:textId="77777777" w:rsidR="00734DF5" w:rsidRPr="00647CD8" w:rsidRDefault="00734DF5" w:rsidP="00B26A75">
      <w:pPr>
        <w:pStyle w:val="SectionHeading"/>
        <w:widowControl/>
        <w:rPr>
          <w:color w:val="auto"/>
        </w:rPr>
      </w:pPr>
      <w:r w:rsidRPr="00647CD8">
        <w:rPr>
          <w:color w:val="auto"/>
        </w:rPr>
        <w:t>§1. Finding and declaring certain claims against the Department of Health and Human Resources and Department of Tax and Revenue to be moral obligations of the state and directing payments thereof.</w:t>
      </w:r>
    </w:p>
    <w:p w14:paraId="0A465AC1" w14:textId="77777777" w:rsidR="00734DF5" w:rsidRPr="00647CD8" w:rsidRDefault="00734DF5" w:rsidP="00B26A75">
      <w:pPr>
        <w:pStyle w:val="SectionBody"/>
        <w:widowControl/>
        <w:rPr>
          <w:color w:val="auto"/>
        </w:rPr>
        <w:sectPr w:rsidR="00734DF5" w:rsidRPr="00647CD8" w:rsidSect="00944335">
          <w:type w:val="continuous"/>
          <w:pgSz w:w="12240" w:h="15840" w:code="1"/>
          <w:pgMar w:top="1440" w:right="1440" w:bottom="1440" w:left="1440" w:header="720" w:footer="720" w:gutter="0"/>
          <w:lnNumType w:countBy="1" w:restart="newSection"/>
          <w:cols w:space="720"/>
          <w:titlePg/>
          <w:docGrid w:linePitch="360"/>
        </w:sectPr>
      </w:pPr>
    </w:p>
    <w:p w14:paraId="48144AB2" w14:textId="77777777" w:rsidR="00734DF5" w:rsidRPr="00647CD8" w:rsidRDefault="00734DF5" w:rsidP="00B26A75">
      <w:pPr>
        <w:pStyle w:val="SectionBody"/>
        <w:widowControl/>
        <w:rPr>
          <w:color w:val="auto"/>
        </w:rPr>
      </w:pPr>
      <w:r w:rsidRPr="00647CD8">
        <w:rPr>
          <w:color w:val="auto"/>
        </w:rPr>
        <w:t>The Legislature has heretofore made findings of fact that the state has received the benefit of the commodities received and/or services rendered by certain claimants herein and has considered these claims against the state, and agency thereof, which have arisen due to over-expenditures of the departmental appropriations by officers of the state spending units, the claims having been previously considered by the Legislative Claims Commission which also found that the state has received the benefit of the commodities received and/or services rendered by the claimants, but were denied by the Legislative Claims Commission on the purely statutory grounds that to allow the claims would be condoning illegal acts contrary to the laws of the state. The Legislature, pursuant to its findings of fact and also by the adoption of the findings of fact by the Legislative Claims Commission as its own, while not condoning such illegal acts, hereby declares it to be the moral obligation of the state to pay these claims in the amounts specified below and directs the Auditor to issue warrants upon receipt of properly executed requisitions supported by itemized invoices, statements, or other satisfactory documents as required by §12-3-10 of the Code of West Virginia, 1931, as amended, for the payments thereof out of any fund appropriated and available for the purpose.</w:t>
      </w:r>
    </w:p>
    <w:p w14:paraId="4D826B6D" w14:textId="77777777" w:rsidR="00734DF5" w:rsidRPr="00647CD8" w:rsidRDefault="00734DF5" w:rsidP="00B26A75">
      <w:pPr>
        <w:pStyle w:val="ClaimAgency"/>
        <w:numPr>
          <w:ilvl w:val="0"/>
          <w:numId w:val="0"/>
        </w:numPr>
        <w:ind w:left="720"/>
        <w:rPr>
          <w:color w:val="auto"/>
        </w:rPr>
      </w:pPr>
      <w:r w:rsidRPr="00647CD8">
        <w:rPr>
          <w:color w:val="auto"/>
        </w:rPr>
        <w:t>(a)</w:t>
      </w:r>
      <w:r w:rsidRPr="00647CD8">
        <w:rPr>
          <w:color w:val="auto"/>
        </w:rPr>
        <w:tab/>
        <w:t>Claim against the Department of Health and Human Resources:</w:t>
      </w:r>
    </w:p>
    <w:p w14:paraId="1F60097E" w14:textId="77777777" w:rsidR="00734DF5" w:rsidRPr="00647CD8" w:rsidRDefault="00734DF5" w:rsidP="00B26A75">
      <w:pPr>
        <w:pStyle w:val="FundSource"/>
      </w:pPr>
      <w:r w:rsidRPr="00647CD8">
        <w:t>(TO BE PAID FROM GENERAL REVENUE FUND)</w:t>
      </w:r>
    </w:p>
    <w:p w14:paraId="4258F8E5" w14:textId="6B1B1E6F" w:rsidR="00734DF5" w:rsidRPr="00647CD8" w:rsidRDefault="00B06A69" w:rsidP="00B06A69">
      <w:pPr>
        <w:pStyle w:val="ClaimItem"/>
        <w:numPr>
          <w:ilvl w:val="0"/>
          <w:numId w:val="0"/>
        </w:numPr>
        <w:ind w:left="1440" w:hanging="720"/>
      </w:pPr>
      <w:r w:rsidRPr="00647CD8">
        <w:rPr>
          <w:color w:val="000000"/>
          <w14:scene3d>
            <w14:camera w14:prst="orthographicFront"/>
            <w14:lightRig w14:rig="threePt" w14:dir="t">
              <w14:rot w14:lat="0" w14:lon="0" w14:rev="0"/>
            </w14:lightRig>
          </w14:scene3d>
        </w:rPr>
        <w:t>(1)</w:t>
      </w:r>
      <w:r w:rsidRPr="00647CD8">
        <w:rPr>
          <w:color w:val="000000"/>
          <w14:scene3d>
            <w14:camera w14:prst="orthographicFront"/>
            <w14:lightRig w14:rig="threePt" w14:dir="t">
              <w14:rot w14:lat="0" w14:lon="0" w14:rev="0"/>
            </w14:lightRig>
          </w14:scene3d>
        </w:rPr>
        <w:tab/>
      </w:r>
      <w:r w:rsidR="00734DF5" w:rsidRPr="00647CD8">
        <w:t>Affordable Funeral and Cremation Center/Bolyard Funeral Home</w:t>
      </w:r>
      <w:r w:rsidR="00734DF5" w:rsidRPr="00647CD8">
        <w:tab/>
        <w:t>$1,250.00</w:t>
      </w:r>
    </w:p>
    <w:p w14:paraId="6A514606" w14:textId="5AEE12E2" w:rsidR="00734DF5" w:rsidRPr="00647CD8" w:rsidRDefault="00B06A69" w:rsidP="00B06A69">
      <w:pPr>
        <w:pStyle w:val="ClaimItem"/>
        <w:numPr>
          <w:ilvl w:val="0"/>
          <w:numId w:val="0"/>
        </w:numPr>
        <w:ind w:left="1440" w:hanging="720"/>
      </w:pPr>
      <w:r w:rsidRPr="00647CD8">
        <w:rPr>
          <w:color w:val="000000"/>
          <w14:scene3d>
            <w14:camera w14:prst="orthographicFront"/>
            <w14:lightRig w14:rig="threePt" w14:dir="t">
              <w14:rot w14:lat="0" w14:lon="0" w14:rev="0"/>
            </w14:lightRig>
          </w14:scene3d>
        </w:rPr>
        <w:t>(2)</w:t>
      </w:r>
      <w:r w:rsidRPr="00647CD8">
        <w:rPr>
          <w:color w:val="000000"/>
          <w14:scene3d>
            <w14:camera w14:prst="orthographicFront"/>
            <w14:lightRig w14:rig="threePt" w14:dir="t">
              <w14:rot w14:lat="0" w14:lon="0" w14:rev="0"/>
            </w14:lightRig>
          </w14:scene3d>
        </w:rPr>
        <w:tab/>
      </w:r>
      <w:r w:rsidR="00734DF5" w:rsidRPr="00647CD8">
        <w:t>Evans-Calfee Funeral Service</w:t>
      </w:r>
      <w:r w:rsidR="00734DF5" w:rsidRPr="00647CD8">
        <w:tab/>
        <w:t>$1,2</w:t>
      </w:r>
      <w:r w:rsidR="00223DA5" w:rsidRPr="00647CD8">
        <w:t>5</w:t>
      </w:r>
      <w:r w:rsidR="00734DF5" w:rsidRPr="00647CD8">
        <w:t>0.00</w:t>
      </w:r>
    </w:p>
    <w:p w14:paraId="4AF85668" w14:textId="7A573F04" w:rsidR="00734DF5" w:rsidRPr="00647CD8" w:rsidRDefault="00B06A69" w:rsidP="00B06A69">
      <w:pPr>
        <w:pStyle w:val="ClaimAgency"/>
        <w:numPr>
          <w:ilvl w:val="0"/>
          <w:numId w:val="0"/>
        </w:numPr>
        <w:ind w:left="1440" w:hanging="720"/>
        <w:rPr>
          <w:color w:val="auto"/>
        </w:rPr>
      </w:pPr>
      <w:r w:rsidRPr="00647CD8">
        <w:rPr>
          <w:color w:val="auto"/>
        </w:rPr>
        <w:t>(b)</w:t>
      </w:r>
      <w:r w:rsidRPr="00647CD8">
        <w:rPr>
          <w:color w:val="auto"/>
        </w:rPr>
        <w:tab/>
      </w:r>
      <w:r w:rsidR="00734DF5" w:rsidRPr="00647CD8">
        <w:rPr>
          <w:color w:val="auto"/>
        </w:rPr>
        <w:t>Claims against the Department of Tax and Revenue:</w:t>
      </w:r>
    </w:p>
    <w:p w14:paraId="3417A1C8" w14:textId="77777777" w:rsidR="00734DF5" w:rsidRPr="00647CD8" w:rsidRDefault="00734DF5" w:rsidP="00B26A75">
      <w:pPr>
        <w:pStyle w:val="FundSource"/>
      </w:pPr>
      <w:r w:rsidRPr="00647CD8">
        <w:t>(TO BE PAID FROM GENERAL REVENUE FUND)</w:t>
      </w:r>
    </w:p>
    <w:p w14:paraId="09A652DF" w14:textId="61ECF7DF" w:rsidR="00734DF5" w:rsidRPr="00647CD8" w:rsidRDefault="00B06A69" w:rsidP="00B06A69">
      <w:pPr>
        <w:pStyle w:val="ClaimItem"/>
        <w:numPr>
          <w:ilvl w:val="0"/>
          <w:numId w:val="0"/>
        </w:numPr>
        <w:ind w:left="1080" w:hanging="360"/>
      </w:pPr>
      <w:r w:rsidRPr="00647CD8">
        <w:rPr>
          <w:color w:val="000000"/>
          <w14:scene3d>
            <w14:camera w14:prst="orthographicFront"/>
            <w14:lightRig w14:rig="threePt" w14:dir="t">
              <w14:rot w14:lat="0" w14:lon="0" w14:rev="0"/>
            </w14:lightRig>
          </w14:scene3d>
        </w:rPr>
        <w:t>(1)</w:t>
      </w:r>
      <w:r w:rsidRPr="00647CD8">
        <w:rPr>
          <w:color w:val="000000"/>
          <w14:scene3d>
            <w14:camera w14:prst="orthographicFront"/>
            <w14:lightRig w14:rig="threePt" w14:dir="t">
              <w14:rot w14:lat="0" w14:lon="0" w14:rev="0"/>
            </w14:lightRig>
          </w14:scene3d>
        </w:rPr>
        <w:tab/>
      </w:r>
      <w:r w:rsidR="00734DF5" w:rsidRPr="00647CD8">
        <w:tab/>
        <w:t>Samco Financial Services Corporation</w:t>
      </w:r>
      <w:r w:rsidR="00734DF5" w:rsidRPr="00647CD8">
        <w:tab/>
        <w:t>$720.00</w:t>
      </w:r>
    </w:p>
    <w:p w14:paraId="6B7C8FFF" w14:textId="77777777" w:rsidR="00B06A69" w:rsidRDefault="00B06A69" w:rsidP="00B06A69">
      <w:pPr>
        <w:pStyle w:val="ClaimItem"/>
        <w:numPr>
          <w:ilvl w:val="0"/>
          <w:numId w:val="0"/>
        </w:numPr>
        <w:ind w:left="1440" w:hanging="720"/>
        <w:sectPr w:rsidR="00B06A69" w:rsidSect="00734DF5">
          <w:type w:val="continuous"/>
          <w:pgSz w:w="12240" w:h="15840" w:code="1"/>
          <w:pgMar w:top="1440" w:right="1440" w:bottom="1440" w:left="1440" w:header="720" w:footer="720" w:gutter="0"/>
          <w:lnNumType w:countBy="1" w:restart="newSection"/>
          <w:cols w:space="720"/>
          <w:titlePg/>
          <w:docGrid w:linePitch="360"/>
        </w:sectPr>
      </w:pPr>
      <w:r w:rsidRPr="00647CD8">
        <w:rPr>
          <w:color w:val="000000"/>
          <w14:scene3d>
            <w14:camera w14:prst="orthographicFront"/>
            <w14:lightRig w14:rig="threePt" w14:dir="t">
              <w14:rot w14:lat="0" w14:lon="0" w14:rev="0"/>
            </w14:lightRig>
          </w14:scene3d>
        </w:rPr>
        <w:t>(2)</w:t>
      </w:r>
      <w:r w:rsidRPr="00647CD8">
        <w:rPr>
          <w:color w:val="000000"/>
          <w14:scene3d>
            <w14:camera w14:prst="orthographicFront"/>
            <w14:lightRig w14:rig="threePt" w14:dir="t">
              <w14:rot w14:lat="0" w14:lon="0" w14:rev="0"/>
            </w14:lightRig>
          </w14:scene3d>
        </w:rPr>
        <w:tab/>
      </w:r>
      <w:r w:rsidR="00734DF5" w:rsidRPr="00647CD8">
        <w:t xml:space="preserve">Samco Financial Services Corporation </w:t>
      </w:r>
      <w:r w:rsidR="00734DF5" w:rsidRPr="00647CD8">
        <w:tab/>
        <w:t>$385.00</w:t>
      </w:r>
    </w:p>
    <w:p w14:paraId="24F2F483" w14:textId="77777777" w:rsidR="00B06A69" w:rsidRPr="00227EB7" w:rsidRDefault="00B06A69" w:rsidP="00B06A69">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179B0F3F" w14:textId="77777777" w:rsidR="00B06A69" w:rsidRPr="00227EB7" w:rsidRDefault="00B06A69" w:rsidP="00B06A69">
      <w:pPr>
        <w:pStyle w:val="SectionBody"/>
        <w:spacing w:line="240" w:lineRule="auto"/>
        <w:rPr>
          <w:rFonts w:cs="Arial"/>
        </w:rPr>
      </w:pPr>
    </w:p>
    <w:p w14:paraId="32A4AC91" w14:textId="77777777" w:rsidR="00B06A69" w:rsidRPr="00227EB7" w:rsidRDefault="00B06A69" w:rsidP="00B06A69">
      <w:pPr>
        <w:spacing w:line="240" w:lineRule="auto"/>
        <w:ind w:left="720" w:right="720" w:firstLine="180"/>
        <w:rPr>
          <w:rFonts w:cs="Arial"/>
        </w:rPr>
      </w:pPr>
    </w:p>
    <w:p w14:paraId="727D17DB" w14:textId="77777777" w:rsidR="00B06A69" w:rsidRPr="00227EB7" w:rsidRDefault="00B06A69" w:rsidP="00B06A69">
      <w:pPr>
        <w:spacing w:line="240" w:lineRule="auto"/>
        <w:ind w:left="720" w:right="720"/>
        <w:rPr>
          <w:rFonts w:cs="Arial"/>
        </w:rPr>
      </w:pPr>
      <w:r w:rsidRPr="00227EB7">
        <w:rPr>
          <w:rFonts w:cs="Arial"/>
        </w:rPr>
        <w:t>...............................................................</w:t>
      </w:r>
    </w:p>
    <w:p w14:paraId="44091CF3" w14:textId="77777777" w:rsidR="00B06A69" w:rsidRPr="00227EB7" w:rsidRDefault="00B06A69" w:rsidP="00B06A69">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2CA881CD" w14:textId="77777777" w:rsidR="00B06A69" w:rsidRPr="00227EB7" w:rsidRDefault="00B06A69" w:rsidP="00B06A69">
      <w:pPr>
        <w:spacing w:line="240" w:lineRule="auto"/>
        <w:ind w:left="720" w:right="720"/>
        <w:rPr>
          <w:rFonts w:cs="Arial"/>
        </w:rPr>
      </w:pPr>
    </w:p>
    <w:p w14:paraId="5788620C" w14:textId="77777777" w:rsidR="00B06A69" w:rsidRPr="00227EB7" w:rsidRDefault="00B06A69" w:rsidP="00B06A69">
      <w:pPr>
        <w:spacing w:line="240" w:lineRule="auto"/>
        <w:ind w:left="720" w:right="720"/>
        <w:rPr>
          <w:rFonts w:cs="Arial"/>
        </w:rPr>
      </w:pPr>
    </w:p>
    <w:p w14:paraId="262658A0" w14:textId="77777777" w:rsidR="00B06A69" w:rsidRPr="00227EB7" w:rsidRDefault="00B06A69" w:rsidP="00B06A6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822CC0A" w14:textId="77777777" w:rsidR="00B06A69" w:rsidRPr="00227EB7" w:rsidRDefault="00B06A69" w:rsidP="00B06A69">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59FA7446" w14:textId="77777777" w:rsidR="00B06A69" w:rsidRPr="00227EB7" w:rsidRDefault="00B06A69" w:rsidP="00B06A6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784B76B2" w14:textId="77777777" w:rsidR="00B06A69" w:rsidRPr="00227EB7" w:rsidRDefault="00B06A69" w:rsidP="00B06A6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2157FA2" w14:textId="77777777" w:rsidR="00B06A69" w:rsidRPr="00227EB7" w:rsidRDefault="00B06A69" w:rsidP="00B06A6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DCE0BCC" w14:textId="77777777" w:rsidR="00B06A69" w:rsidRPr="00227EB7" w:rsidRDefault="00B06A69" w:rsidP="00B06A6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4A74F74" w14:textId="71D80735" w:rsidR="00B06A69" w:rsidRPr="00227EB7" w:rsidRDefault="00B06A69" w:rsidP="00B06A69">
      <w:pPr>
        <w:spacing w:line="240" w:lineRule="auto"/>
        <w:ind w:left="720" w:right="720"/>
        <w:rPr>
          <w:rFonts w:cs="Arial"/>
        </w:rPr>
      </w:pPr>
      <w:r w:rsidRPr="00227EB7">
        <w:rPr>
          <w:rFonts w:cs="Arial"/>
        </w:rPr>
        <w:t>In effect from passage.</w:t>
      </w:r>
    </w:p>
    <w:p w14:paraId="119FE46B" w14:textId="77777777" w:rsidR="00B06A69" w:rsidRPr="00227EB7" w:rsidRDefault="00B06A69" w:rsidP="00B06A6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E0A9717" w14:textId="77777777" w:rsidR="00B06A69" w:rsidRPr="00227EB7" w:rsidRDefault="00B06A69" w:rsidP="00B06A6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7532C5E" w14:textId="77777777" w:rsidR="00B06A69" w:rsidRPr="00227EB7" w:rsidRDefault="00B06A69" w:rsidP="00B06A6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0CD9D1EA" w14:textId="77777777" w:rsidR="00B06A69" w:rsidRPr="00227EB7" w:rsidRDefault="00B06A69" w:rsidP="00B06A69">
      <w:pPr>
        <w:tabs>
          <w:tab w:val="center" w:pos="2610"/>
        </w:tabs>
        <w:spacing w:line="240" w:lineRule="auto"/>
        <w:ind w:right="720"/>
        <w:rPr>
          <w:rFonts w:cs="Arial"/>
        </w:rPr>
      </w:pPr>
      <w:r w:rsidRPr="00227EB7">
        <w:rPr>
          <w:rFonts w:cs="Arial"/>
          <w:i/>
          <w:iCs/>
        </w:rPr>
        <w:tab/>
        <w:t>Clerk of the House of Delegates</w:t>
      </w:r>
    </w:p>
    <w:p w14:paraId="1B56C797" w14:textId="77777777" w:rsidR="00B06A69" w:rsidRPr="00227EB7" w:rsidRDefault="00B06A69" w:rsidP="00B06A6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B33AD91" w14:textId="77777777" w:rsidR="00B06A69" w:rsidRPr="00227EB7" w:rsidRDefault="00B06A69" w:rsidP="00B06A6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89678FB" w14:textId="77777777" w:rsidR="00B06A69" w:rsidRPr="00227EB7" w:rsidRDefault="00B06A69" w:rsidP="00B06A6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FABFED6" w14:textId="77777777" w:rsidR="00B06A69" w:rsidRPr="00227EB7" w:rsidRDefault="00B06A69" w:rsidP="00B06A69">
      <w:pPr>
        <w:tabs>
          <w:tab w:val="left" w:pos="-1255"/>
          <w:tab w:val="left" w:pos="-720"/>
          <w:tab w:val="center" w:pos="3960"/>
        </w:tabs>
        <w:spacing w:line="240" w:lineRule="auto"/>
        <w:ind w:right="720"/>
        <w:rPr>
          <w:rFonts w:cs="Arial"/>
        </w:rPr>
      </w:pPr>
      <w:r w:rsidRPr="00227EB7">
        <w:rPr>
          <w:rFonts w:cs="Arial"/>
          <w:i/>
          <w:iCs/>
        </w:rPr>
        <w:tab/>
        <w:t>Clerk of the Senate</w:t>
      </w:r>
    </w:p>
    <w:p w14:paraId="045C46CA" w14:textId="77777777" w:rsidR="00B06A69" w:rsidRPr="00227EB7" w:rsidRDefault="00B06A69" w:rsidP="00B06A6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3146E59" w14:textId="77777777" w:rsidR="00B06A69" w:rsidRPr="00227EB7" w:rsidRDefault="00B06A69" w:rsidP="00B06A6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1DA4AAA" w14:textId="77777777" w:rsidR="00B06A69" w:rsidRPr="00227EB7" w:rsidRDefault="00B06A69" w:rsidP="00B06A6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4E6F18AD" w14:textId="77777777" w:rsidR="00B06A69" w:rsidRPr="00227EB7" w:rsidRDefault="00B06A69" w:rsidP="00B06A69">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1712722D" w14:textId="77777777" w:rsidR="00B06A69" w:rsidRPr="00227EB7" w:rsidRDefault="00B06A69" w:rsidP="00B06A6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9B2ED35" w14:textId="77777777" w:rsidR="00B06A69" w:rsidRPr="00227EB7" w:rsidRDefault="00B06A69" w:rsidP="00B06A6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042E153" w14:textId="77777777" w:rsidR="00B06A69" w:rsidRPr="00227EB7" w:rsidRDefault="00B06A69" w:rsidP="00B06A6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0CAE32D" w14:textId="77777777" w:rsidR="00B06A69" w:rsidRPr="00227EB7" w:rsidRDefault="00B06A69" w:rsidP="00B06A69">
      <w:pPr>
        <w:tabs>
          <w:tab w:val="center" w:pos="6210"/>
        </w:tabs>
        <w:spacing w:line="240" w:lineRule="auto"/>
        <w:ind w:right="720"/>
        <w:rPr>
          <w:rFonts w:cs="Arial"/>
        </w:rPr>
      </w:pPr>
      <w:r w:rsidRPr="00227EB7">
        <w:rPr>
          <w:rFonts w:cs="Arial"/>
        </w:rPr>
        <w:tab/>
      </w:r>
      <w:r w:rsidRPr="00227EB7">
        <w:rPr>
          <w:rFonts w:cs="Arial"/>
          <w:i/>
          <w:iCs/>
        </w:rPr>
        <w:t>President of the Senate</w:t>
      </w:r>
    </w:p>
    <w:p w14:paraId="427A0DC3" w14:textId="77777777" w:rsidR="00B06A69" w:rsidRPr="00227EB7" w:rsidRDefault="00B06A69" w:rsidP="00B06A6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F6ED891" w14:textId="77777777" w:rsidR="00B06A69" w:rsidRPr="00227EB7" w:rsidRDefault="00B06A69" w:rsidP="00B06A6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A770DA4" w14:textId="77777777" w:rsidR="00B06A69" w:rsidRPr="00227EB7" w:rsidRDefault="00B06A69" w:rsidP="00B06A6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045313B0" w14:textId="77777777" w:rsidR="00B06A69" w:rsidRPr="00227EB7" w:rsidRDefault="00B06A69" w:rsidP="00B06A69">
      <w:pPr>
        <w:spacing w:line="240" w:lineRule="auto"/>
        <w:ind w:right="720"/>
        <w:jc w:val="both"/>
        <w:rPr>
          <w:rFonts w:cs="Arial"/>
        </w:rPr>
      </w:pPr>
    </w:p>
    <w:p w14:paraId="022708E1" w14:textId="77777777" w:rsidR="00B06A69" w:rsidRPr="00227EB7" w:rsidRDefault="00B06A69" w:rsidP="00B06A69">
      <w:pPr>
        <w:spacing w:line="240" w:lineRule="auto"/>
        <w:ind w:right="720"/>
        <w:jc w:val="both"/>
        <w:rPr>
          <w:rFonts w:cs="Arial"/>
        </w:rPr>
      </w:pPr>
    </w:p>
    <w:p w14:paraId="2E8C4D39" w14:textId="77777777" w:rsidR="00B06A69" w:rsidRPr="00227EB7" w:rsidRDefault="00B06A69" w:rsidP="00B06A69">
      <w:pPr>
        <w:spacing w:line="240" w:lineRule="auto"/>
        <w:ind w:left="720" w:right="720"/>
        <w:jc w:val="both"/>
        <w:rPr>
          <w:rFonts w:cs="Arial"/>
        </w:rPr>
      </w:pPr>
    </w:p>
    <w:p w14:paraId="577B4100" w14:textId="77777777" w:rsidR="00B06A69" w:rsidRPr="00227EB7" w:rsidRDefault="00B06A69" w:rsidP="00B06A69">
      <w:pPr>
        <w:tabs>
          <w:tab w:val="left" w:pos="1080"/>
        </w:tabs>
        <w:spacing w:line="240" w:lineRule="auto"/>
        <w:ind w:left="720" w:right="720"/>
        <w:jc w:val="both"/>
        <w:rPr>
          <w:rFonts w:cs="Arial"/>
        </w:rPr>
      </w:pPr>
      <w:r w:rsidRPr="00227EB7">
        <w:rPr>
          <w:rFonts w:cs="Arial"/>
        </w:rPr>
        <w:tab/>
        <w:t>The within ................................................... this the...........................................</w:t>
      </w:r>
    </w:p>
    <w:p w14:paraId="2E797DCF" w14:textId="77777777" w:rsidR="00B06A69" w:rsidRPr="00227EB7" w:rsidRDefault="00B06A69" w:rsidP="00B06A69">
      <w:pPr>
        <w:tabs>
          <w:tab w:val="left" w:pos="1080"/>
        </w:tabs>
        <w:spacing w:line="240" w:lineRule="auto"/>
        <w:ind w:left="720" w:right="720"/>
        <w:jc w:val="both"/>
        <w:rPr>
          <w:rFonts w:cs="Arial"/>
        </w:rPr>
      </w:pPr>
    </w:p>
    <w:p w14:paraId="05DC3BC1" w14:textId="77777777" w:rsidR="00B06A69" w:rsidRPr="00227EB7" w:rsidRDefault="00B06A69" w:rsidP="00B06A69">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6CED0E83" w14:textId="77777777" w:rsidR="00B06A69" w:rsidRPr="00227EB7" w:rsidRDefault="00B06A69" w:rsidP="00B06A69">
      <w:pPr>
        <w:spacing w:line="240" w:lineRule="auto"/>
        <w:ind w:left="720" w:right="720"/>
        <w:jc w:val="both"/>
        <w:rPr>
          <w:rFonts w:cs="Arial"/>
        </w:rPr>
      </w:pPr>
    </w:p>
    <w:p w14:paraId="5D52A8A8" w14:textId="77777777" w:rsidR="00B06A69" w:rsidRPr="00227EB7" w:rsidRDefault="00B06A69" w:rsidP="00B06A69">
      <w:pPr>
        <w:spacing w:line="240" w:lineRule="auto"/>
        <w:ind w:left="720" w:right="720"/>
        <w:jc w:val="both"/>
        <w:rPr>
          <w:rFonts w:cs="Arial"/>
        </w:rPr>
      </w:pPr>
    </w:p>
    <w:p w14:paraId="471D129E" w14:textId="77777777" w:rsidR="00B06A69" w:rsidRPr="00227EB7" w:rsidRDefault="00B06A69" w:rsidP="00B06A69">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5A040BEE" w14:textId="31A733BF" w:rsidR="00E831B3" w:rsidRPr="00647CD8" w:rsidRDefault="00B06A69" w:rsidP="00B06A69">
      <w:pPr>
        <w:pStyle w:val="SectionBody"/>
        <w:widowControl/>
        <w:tabs>
          <w:tab w:val="left" w:pos="1245"/>
        </w:tabs>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647CD8"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0EA3" w14:textId="77777777" w:rsidR="00734DF5" w:rsidRDefault="00734DF5" w:rsidP="00881CA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BD0BA0C" w14:textId="77777777" w:rsidR="00734DF5" w:rsidRPr="00734DF5" w:rsidRDefault="00734DF5" w:rsidP="00734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7316" w14:textId="3D0A8EB9" w:rsidR="00734DF5" w:rsidRDefault="00734DF5" w:rsidP="00881CA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05BE3EC" w14:textId="6C822C49" w:rsidR="00734DF5" w:rsidRPr="00734DF5" w:rsidRDefault="00734DF5" w:rsidP="00734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A242" w14:textId="77777777" w:rsidR="00B26A75" w:rsidRDefault="00B26A75" w:rsidP="00881CA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66770DB" w14:textId="77777777" w:rsidR="00B26A75" w:rsidRPr="00734DF5" w:rsidRDefault="00B26A75" w:rsidP="00734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2C80" w14:textId="3DC20D67" w:rsidR="00734DF5" w:rsidRPr="00734DF5" w:rsidRDefault="00734DF5" w:rsidP="00734DF5">
    <w:pPr>
      <w:pStyle w:val="Header"/>
    </w:pPr>
    <w:r>
      <w:t>CS for HB 4484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6CA1" w14:textId="703A456D" w:rsidR="00734DF5" w:rsidRPr="00734DF5" w:rsidRDefault="00734DF5" w:rsidP="00734DF5">
    <w:pPr>
      <w:pStyle w:val="Header"/>
    </w:pPr>
    <w:r>
      <w:t>CS for HB 4484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DF91" w14:textId="5A5AEEC7" w:rsidR="00B26A75" w:rsidRPr="00734DF5" w:rsidRDefault="00B06A69" w:rsidP="00734DF5">
    <w:pPr>
      <w:pStyle w:val="Header"/>
    </w:pPr>
    <w:r>
      <w:t xml:space="preserve">Enr </w:t>
    </w:r>
    <w:r w:rsidR="00B26A75">
      <w:t>CS for HB 4484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051C9"/>
    <w:multiLevelType w:val="hybridMultilevel"/>
    <w:tmpl w:val="D372647C"/>
    <w:lvl w:ilvl="0" w:tplc="77AA1ECA">
      <w:start w:val="1"/>
      <w:numFmt w:val="decimal"/>
      <w:pStyle w:val="ClaimItem"/>
      <w:lvlText w:val="(%1)"/>
      <w:lvlJc w:val="left"/>
      <w:pPr>
        <w:ind w:left="1080" w:hanging="360"/>
      </w:pPr>
      <w:rPr>
        <w:bCs w:val="0"/>
        <w:i w:val="0"/>
        <w:iC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E486989"/>
    <w:multiLevelType w:val="multilevel"/>
    <w:tmpl w:val="70F6F468"/>
    <w:lvl w:ilvl="0">
      <w:start w:val="2"/>
      <w:numFmt w:val="lowerLetter"/>
      <w:pStyle w:val="ClaimAgency"/>
      <w:lvlText w:val="(%1)"/>
      <w:lvlJc w:val="left"/>
      <w:pPr>
        <w:ind w:left="1440" w:hanging="720"/>
      </w:pPr>
      <w:rPr>
        <w:rFonts w:hint="default"/>
      </w:rPr>
    </w:lvl>
    <w:lvl w:ilvl="1">
      <w:start w:val="1"/>
      <w:numFmt w:val="decimal"/>
      <w:lvlText w:val="(%2)"/>
      <w:lvlJc w:val="left"/>
      <w:pPr>
        <w:ind w:left="-5400" w:hanging="720"/>
      </w:pPr>
      <w:rPr>
        <w:rFonts w:hint="default"/>
      </w:rPr>
    </w:lvl>
    <w:lvl w:ilvl="2">
      <w:start w:val="1"/>
      <w:numFmt w:val="lowerRoman"/>
      <w:lvlText w:val="%3."/>
      <w:lvlJc w:val="right"/>
      <w:pPr>
        <w:ind w:left="-5400" w:hanging="720"/>
      </w:pPr>
      <w:rPr>
        <w:rFonts w:hint="default"/>
      </w:rPr>
    </w:lvl>
    <w:lvl w:ilvl="3">
      <w:start w:val="1"/>
      <w:numFmt w:val="decimal"/>
      <w:lvlText w:val="%4."/>
      <w:lvlJc w:val="left"/>
      <w:pPr>
        <w:ind w:left="-5400" w:hanging="720"/>
      </w:pPr>
      <w:rPr>
        <w:rFonts w:hint="default"/>
      </w:rPr>
    </w:lvl>
    <w:lvl w:ilvl="4">
      <w:start w:val="1"/>
      <w:numFmt w:val="lowerLetter"/>
      <w:lvlText w:val="%5."/>
      <w:lvlJc w:val="left"/>
      <w:pPr>
        <w:ind w:left="-5400" w:hanging="720"/>
      </w:pPr>
      <w:rPr>
        <w:rFonts w:hint="default"/>
      </w:rPr>
    </w:lvl>
    <w:lvl w:ilvl="5">
      <w:start w:val="1"/>
      <w:numFmt w:val="lowerRoman"/>
      <w:lvlText w:val="%6."/>
      <w:lvlJc w:val="right"/>
      <w:pPr>
        <w:ind w:left="-540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5400" w:hanging="720"/>
      </w:pPr>
      <w:rPr>
        <w:rFonts w:hint="default"/>
      </w:rPr>
    </w:lvl>
    <w:lvl w:ilvl="8">
      <w:start w:val="1"/>
      <w:numFmt w:val="lowerRoman"/>
      <w:lvlText w:val="%9."/>
      <w:lvlJc w:val="right"/>
      <w:pPr>
        <w:ind w:left="-5400" w:hanging="720"/>
      </w:pPr>
      <w:rPr>
        <w:rFonts w:hint="default"/>
      </w:rPr>
    </w:lvl>
  </w:abstractNum>
  <w:num w:numId="1">
    <w:abstractNumId w:val="1"/>
  </w:num>
  <w:num w:numId="2">
    <w:abstractNumId w:val="1"/>
  </w:num>
  <w:num w:numId="3">
    <w:abstractNumId w:val="0"/>
  </w:num>
  <w:num w:numId="4">
    <w:abstractNumId w:val="2"/>
  </w:num>
  <w:num w:numId="5">
    <w:abstractNumId w:val="0"/>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23DA5"/>
    <w:rsid w:val="0027011C"/>
    <w:rsid w:val="00274200"/>
    <w:rsid w:val="00275740"/>
    <w:rsid w:val="002A0269"/>
    <w:rsid w:val="002A369E"/>
    <w:rsid w:val="00301F44"/>
    <w:rsid w:val="00303684"/>
    <w:rsid w:val="003143F5"/>
    <w:rsid w:val="00314854"/>
    <w:rsid w:val="00331B5A"/>
    <w:rsid w:val="003C51CD"/>
    <w:rsid w:val="004247A2"/>
    <w:rsid w:val="004B2795"/>
    <w:rsid w:val="004C13DD"/>
    <w:rsid w:val="004E3441"/>
    <w:rsid w:val="00562810"/>
    <w:rsid w:val="005A5366"/>
    <w:rsid w:val="00637E73"/>
    <w:rsid w:val="00647CD8"/>
    <w:rsid w:val="006865E9"/>
    <w:rsid w:val="00691F3E"/>
    <w:rsid w:val="00694BFB"/>
    <w:rsid w:val="006A106B"/>
    <w:rsid w:val="006C523D"/>
    <w:rsid w:val="006D4036"/>
    <w:rsid w:val="0070502F"/>
    <w:rsid w:val="00734DF5"/>
    <w:rsid w:val="007B6470"/>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06A69"/>
    <w:rsid w:val="00B16F25"/>
    <w:rsid w:val="00B24422"/>
    <w:rsid w:val="00B26A75"/>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60477"/>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E767CB"/>
  <w15:chartTrackingRefBased/>
  <w15:docId w15:val="{00E22352-E04A-492E-B260-9C86C921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734DF5"/>
    <w:rPr>
      <w:rFonts w:eastAsia="Calibri"/>
      <w:b/>
      <w:color w:val="000000"/>
    </w:rPr>
  </w:style>
  <w:style w:type="character" w:customStyle="1" w:styleId="SectionBodyChar">
    <w:name w:val="Section Body Char"/>
    <w:link w:val="SectionBody"/>
    <w:rsid w:val="00734DF5"/>
    <w:rPr>
      <w:rFonts w:eastAsia="Calibri"/>
      <w:color w:val="000000"/>
    </w:rPr>
  </w:style>
  <w:style w:type="character" w:customStyle="1" w:styleId="NoteChar">
    <w:name w:val="Note Char"/>
    <w:link w:val="Note"/>
    <w:rsid w:val="00734DF5"/>
    <w:rPr>
      <w:rFonts w:eastAsia="Calibri"/>
      <w:color w:val="000000"/>
      <w:sz w:val="20"/>
    </w:rPr>
  </w:style>
  <w:style w:type="paragraph" w:customStyle="1" w:styleId="ClaimAgency">
    <w:name w:val="Claim Agency"/>
    <w:link w:val="ClaimAgencyChar"/>
    <w:qFormat/>
    <w:rsid w:val="00734DF5"/>
    <w:pPr>
      <w:numPr>
        <w:numId w:val="4"/>
      </w:numPr>
      <w:suppressLineNumbers/>
      <w:spacing w:before="160" w:line="360" w:lineRule="auto"/>
    </w:pPr>
    <w:rPr>
      <w:rFonts w:eastAsia="Calibri"/>
      <w:i/>
      <w:color w:val="000000"/>
    </w:rPr>
  </w:style>
  <w:style w:type="paragraph" w:customStyle="1" w:styleId="FundSource">
    <w:name w:val="Fund Source"/>
    <w:basedOn w:val="Normal"/>
    <w:link w:val="FundSourceChar"/>
    <w:qFormat/>
    <w:rsid w:val="00734DF5"/>
    <w:pPr>
      <w:suppressLineNumbers/>
      <w:jc w:val="center"/>
      <w:outlineLvl w:val="2"/>
    </w:pPr>
    <w:rPr>
      <w:rFonts w:eastAsia="Calibri"/>
      <w:caps/>
      <w:color w:val="auto"/>
    </w:rPr>
  </w:style>
  <w:style w:type="character" w:customStyle="1" w:styleId="ClaimAgencyChar">
    <w:name w:val="Claim Agency Char"/>
    <w:basedOn w:val="DefaultParagraphFont"/>
    <w:link w:val="ClaimAgency"/>
    <w:rsid w:val="00734DF5"/>
    <w:rPr>
      <w:rFonts w:eastAsia="Calibri"/>
      <w:i/>
      <w:color w:val="000000"/>
    </w:rPr>
  </w:style>
  <w:style w:type="paragraph" w:customStyle="1" w:styleId="ClaimItem">
    <w:name w:val="Claim Item"/>
    <w:link w:val="ClaimItemChar"/>
    <w:qFormat/>
    <w:rsid w:val="00734DF5"/>
    <w:pPr>
      <w:numPr>
        <w:numId w:val="3"/>
      </w:numPr>
      <w:suppressLineNumbers/>
      <w:tabs>
        <w:tab w:val="left" w:pos="1440"/>
        <w:tab w:val="decimal" w:leader="dot" w:pos="8640"/>
      </w:tabs>
    </w:pPr>
    <w:rPr>
      <w:rFonts w:eastAsia="Calibri"/>
      <w:color w:val="auto"/>
    </w:rPr>
  </w:style>
  <w:style w:type="character" w:customStyle="1" w:styleId="FundSourceChar">
    <w:name w:val="Fund Source Char"/>
    <w:basedOn w:val="DefaultParagraphFont"/>
    <w:link w:val="FundSource"/>
    <w:rsid w:val="00734DF5"/>
    <w:rPr>
      <w:rFonts w:eastAsia="Calibri"/>
      <w:caps/>
      <w:color w:val="auto"/>
    </w:rPr>
  </w:style>
  <w:style w:type="character" w:customStyle="1" w:styleId="ClaimItemChar">
    <w:name w:val="Claim Item Char"/>
    <w:basedOn w:val="DefaultParagraphFont"/>
    <w:link w:val="ClaimItem"/>
    <w:rsid w:val="00734DF5"/>
    <w:rPr>
      <w:rFonts w:eastAsia="Calibri"/>
      <w:color w:val="auto"/>
    </w:rPr>
  </w:style>
  <w:style w:type="character" w:styleId="PageNumber">
    <w:name w:val="page number"/>
    <w:basedOn w:val="DefaultParagraphFont"/>
    <w:uiPriority w:val="99"/>
    <w:semiHidden/>
    <w:locked/>
    <w:rsid w:val="00734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F2447D"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F2447D"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F2447D"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F2447D"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F2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F2447D"/>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451</Words>
  <Characters>3156</Characters>
  <Application>Microsoft Office Word</Application>
  <DocSecurity>0</DocSecurity>
  <Lines>63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cp:lastPrinted>2022-02-09T21:56:00Z</cp:lastPrinted>
  <dcterms:created xsi:type="dcterms:W3CDTF">2022-03-09T01:24:00Z</dcterms:created>
  <dcterms:modified xsi:type="dcterms:W3CDTF">2022-03-09T01:56:00Z</dcterms:modified>
</cp:coreProperties>
</file>